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0" w:type="dxa"/>
        <w:jc w:val="center"/>
        <w:tblLook w:val="04A0" w:firstRow="1" w:lastRow="0" w:firstColumn="1" w:lastColumn="0" w:noHBand="0" w:noVBand="1"/>
      </w:tblPr>
      <w:tblGrid>
        <w:gridCol w:w="2180"/>
        <w:gridCol w:w="2260"/>
        <w:gridCol w:w="2160"/>
        <w:gridCol w:w="3680"/>
      </w:tblGrid>
      <w:tr w:rsidR="00A34D76" w:rsidRPr="00A34D76" w:rsidTr="003925D1">
        <w:trPr>
          <w:trHeight w:val="810"/>
          <w:jc w:val="center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28D" w:rsidRPr="00200E29" w:rsidRDefault="00DB0C7C" w:rsidP="000D1756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200E29">
              <w:rPr>
                <w:rFonts w:ascii="黑体" w:eastAsia="黑体" w:hAnsi="黑体" w:hint="eastAsia"/>
                <w:sz w:val="32"/>
                <w:szCs w:val="32"/>
              </w:rPr>
              <w:t>附件3</w:t>
            </w:r>
          </w:p>
          <w:p w:rsidR="00A34D76" w:rsidRPr="00200E29" w:rsidRDefault="00A34D76" w:rsidP="00A9255D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44"/>
                <w:szCs w:val="44"/>
              </w:rPr>
            </w:pPr>
            <w:r w:rsidRPr="00200E29">
              <w:rPr>
                <w:rFonts w:ascii="方正小标宋_GBK" w:eastAsia="方正小标宋_GBK" w:hAnsi="宋体" w:cs="宋体" w:hint="eastAsia"/>
                <w:color w:val="000000"/>
                <w:kern w:val="0"/>
                <w:sz w:val="44"/>
                <w:szCs w:val="44"/>
              </w:rPr>
              <w:t>设施</w:t>
            </w:r>
            <w:r w:rsidR="00A9255D" w:rsidRPr="00200E29">
              <w:rPr>
                <w:rFonts w:ascii="方正小标宋_GBK" w:eastAsia="方正小标宋_GBK" w:hAnsi="宋体" w:cs="宋体" w:hint="eastAsia"/>
                <w:color w:val="000000"/>
                <w:kern w:val="0"/>
                <w:sz w:val="44"/>
                <w:szCs w:val="44"/>
              </w:rPr>
              <w:t>农业用地</w:t>
            </w:r>
            <w:r w:rsidRPr="00200E29">
              <w:rPr>
                <w:rFonts w:ascii="方正小标宋_GBK" w:eastAsia="方正小标宋_GBK" w:hAnsi="宋体" w:cs="宋体" w:hint="eastAsia"/>
                <w:color w:val="000000"/>
                <w:kern w:val="0"/>
                <w:sz w:val="44"/>
                <w:szCs w:val="44"/>
              </w:rPr>
              <w:t>土地复垦承诺书</w:t>
            </w:r>
            <w:r w:rsidR="00675C29" w:rsidRPr="00200E29">
              <w:rPr>
                <w:rFonts w:ascii="方正小标宋_GBK" w:eastAsia="方正小标宋_GBK" w:hAnsi="宋体" w:cs="宋体" w:hint="eastAsia"/>
                <w:color w:val="000000"/>
                <w:kern w:val="0"/>
                <w:sz w:val="44"/>
                <w:szCs w:val="44"/>
              </w:rPr>
              <w:t>（参考格式）</w:t>
            </w:r>
          </w:p>
        </w:tc>
      </w:tr>
      <w:tr w:rsidR="00D1428D" w:rsidRPr="00A34D76" w:rsidTr="00AC4CD5">
        <w:trPr>
          <w:trHeight w:val="480"/>
          <w:jc w:val="center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28D" w:rsidRPr="00A34D76" w:rsidRDefault="00D1428D" w:rsidP="00D1428D">
            <w:pPr>
              <w:widowControl/>
              <w:jc w:val="right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4"/>
              </w:rPr>
            </w:pPr>
            <w:r w:rsidRPr="00A34D76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4"/>
              </w:rPr>
              <w:t>单位：亩、万元</w:t>
            </w:r>
          </w:p>
        </w:tc>
      </w:tr>
      <w:tr w:rsidR="00A34D76" w:rsidRPr="00A34D76" w:rsidTr="003925D1">
        <w:trPr>
          <w:trHeight w:hRule="exact" w:val="794"/>
          <w:jc w:val="center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6" w:rsidRPr="00A34D76" w:rsidRDefault="00A34D76" w:rsidP="00A34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经营</w:t>
            </w:r>
            <w:r w:rsidR="00B835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单位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6" w:rsidRPr="00A34D76" w:rsidRDefault="00A34D76" w:rsidP="00A34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6" w:rsidRPr="00A34D76" w:rsidRDefault="00B83564" w:rsidP="00A34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住</w:t>
            </w:r>
            <w:r w:rsidR="00A34D76"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址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D76" w:rsidRPr="00A34D76" w:rsidRDefault="00A34D76" w:rsidP="00A34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A34D76" w:rsidRPr="00A34D76" w:rsidTr="003925D1">
        <w:trPr>
          <w:trHeight w:hRule="exact" w:val="794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6" w:rsidRPr="00A34D76" w:rsidRDefault="00A34D76" w:rsidP="00A34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负责人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6" w:rsidRPr="00A34D76" w:rsidRDefault="00A34D76" w:rsidP="00A34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6" w:rsidRPr="00A34D76" w:rsidRDefault="00A34D76" w:rsidP="00A34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联系电话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D76" w:rsidRPr="00A34D76" w:rsidRDefault="00A34D76" w:rsidP="00A34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A34D76" w:rsidRPr="00A34D76" w:rsidTr="003925D1">
        <w:trPr>
          <w:trHeight w:val="1765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8E" w:rsidRDefault="00A9255D" w:rsidP="00A9255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设施</w:t>
            </w:r>
            <w:r w:rsidR="00077A8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农业用地</w:t>
            </w:r>
          </w:p>
          <w:p w:rsidR="00A34D76" w:rsidRPr="00A34D76" w:rsidRDefault="00A34D76" w:rsidP="00A9255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所处位置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4D76" w:rsidRPr="00A34D76" w:rsidRDefault="00A34D76" w:rsidP="00A0729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A34D76" w:rsidRPr="00A34D76" w:rsidTr="003925D1">
        <w:trPr>
          <w:trHeight w:hRule="exact" w:val="907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8E" w:rsidRDefault="00A9255D" w:rsidP="00B835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设施</w:t>
            </w:r>
            <w:r w:rsidR="00A34D76"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农业</w:t>
            </w:r>
            <w:r w:rsidR="00077A8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用地</w:t>
            </w:r>
          </w:p>
          <w:p w:rsidR="00A34D76" w:rsidRPr="00A34D76" w:rsidRDefault="00A34D76" w:rsidP="00B835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占地总面积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6" w:rsidRPr="00A34D76" w:rsidRDefault="00A34D76" w:rsidP="00CE1C7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6" w:rsidRPr="00A34D76" w:rsidRDefault="00A34D76" w:rsidP="00B835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其中占用耕地</w:t>
            </w:r>
            <w:r w:rsidR="00B835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、林地</w:t>
            </w:r>
            <w:r w:rsidR="00A1514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面积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D76" w:rsidRPr="00A34D76" w:rsidRDefault="00A34D76" w:rsidP="00A34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A34D76" w:rsidRPr="00A34D76" w:rsidTr="003925D1">
        <w:trPr>
          <w:trHeight w:hRule="exact" w:val="907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5D" w:rsidRDefault="00A9255D" w:rsidP="00A9255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设施</w:t>
            </w:r>
            <w:r w:rsidR="00A34D76"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农业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用地</w:t>
            </w:r>
          </w:p>
          <w:p w:rsidR="00A34D76" w:rsidRPr="00A34D76" w:rsidRDefault="00A9255D" w:rsidP="00A9255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使用</w:t>
            </w:r>
            <w:r w:rsidR="00A34D76"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期限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4D76" w:rsidRPr="00A34D76" w:rsidRDefault="00A34D76" w:rsidP="00A34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年　　月　　</w:t>
            </w:r>
            <w:r w:rsidR="00B835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日</w:t>
            </w:r>
            <w:r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     </w:t>
            </w:r>
            <w:r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年　　月</w:t>
            </w:r>
            <w:r w:rsidR="00B8356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   日</w:t>
            </w:r>
          </w:p>
        </w:tc>
      </w:tr>
      <w:tr w:rsidR="00A34D76" w:rsidRPr="00A34D76" w:rsidTr="00504F01">
        <w:trPr>
          <w:trHeight w:hRule="exact" w:val="907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76" w:rsidRPr="00A34D76" w:rsidRDefault="00A34D76" w:rsidP="00A925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复垦</w:t>
            </w:r>
            <w:r w:rsidR="00A9255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完成</w:t>
            </w:r>
            <w:r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时间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4D76" w:rsidRPr="00A34D76" w:rsidRDefault="007B3F69" w:rsidP="007B3F6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   </w:t>
            </w:r>
            <w:r w:rsidR="00A34D76"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年   月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75" w:rsidRDefault="00A34D76" w:rsidP="0090367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预计土地</w:t>
            </w:r>
          </w:p>
          <w:p w:rsidR="00A34D76" w:rsidRPr="00A34D76" w:rsidRDefault="00A34D76" w:rsidP="0090367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复垦费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D76" w:rsidRPr="00A34D76" w:rsidRDefault="00A34D76" w:rsidP="00A34D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504F01" w:rsidRPr="00A34D76" w:rsidTr="00504F01">
        <w:trPr>
          <w:trHeight w:val="5065"/>
          <w:jc w:val="center"/>
        </w:trPr>
        <w:tc>
          <w:tcPr>
            <w:tcW w:w="10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F01" w:rsidRPr="00A34D76" w:rsidRDefault="00504F01" w:rsidP="003925D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    </w:t>
            </w:r>
            <w:r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本单位承诺:于</w:t>
            </w:r>
            <w:r w:rsidRPr="00D6641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      </w:t>
            </w:r>
            <w:r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年</w:t>
            </w:r>
            <w:r w:rsidRPr="00D6641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月</w:t>
            </w:r>
            <w:r w:rsidR="00CE7C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   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前归还</w:t>
            </w:r>
            <w:r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设施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农业</w:t>
            </w:r>
            <w:r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用地，保证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在</w:t>
            </w:r>
            <w:r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设施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农业</w:t>
            </w:r>
            <w:r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用地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使用期满前，完成土地复垦，恢复原地类。逾期未完成复垦，</w:t>
            </w:r>
            <w:r w:rsidR="006F495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依据</w:t>
            </w:r>
            <w:r w:rsidR="00A83DF0" w:rsidRPr="003F1F7E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《</w:t>
            </w:r>
            <w:r w:rsidR="006F495A" w:rsidRPr="003F1F7E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中华人民共和国土地管理法</w:t>
            </w:r>
            <w:r w:rsidR="00A83DF0" w:rsidRPr="003F1F7E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》</w:t>
            </w:r>
            <w:r w:rsidR="006F495A" w:rsidRPr="003F1F7E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第四十三条和第七十六条之规定，按照</w:t>
            </w:r>
            <w:r w:rsidR="00BB1268" w:rsidRPr="003F1F7E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经</w:t>
            </w:r>
            <w:r w:rsidR="00FA70A7" w:rsidRPr="003F1F7E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区自然资源和规划分局审查后的</w:t>
            </w:r>
            <w:r w:rsidR="006F495A" w:rsidRPr="003F1F7E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土地复垦方案</w:t>
            </w:r>
            <w:r w:rsidR="00FA70A7" w:rsidRPr="003F1F7E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确定的资金数额缴纳土地复垦费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，并愿意接受</w:t>
            </w:r>
            <w:r w:rsidR="009A67F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相应的罚款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。</w:t>
            </w:r>
          </w:p>
          <w:p w:rsidR="003A3A96" w:rsidRDefault="00504F01" w:rsidP="003925D1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 </w:t>
            </w:r>
            <w:bookmarkStart w:id="0" w:name="_GoBack"/>
            <w:bookmarkEnd w:id="0"/>
          </w:p>
          <w:p w:rsidR="00504F01" w:rsidRDefault="003A3A96" w:rsidP="003925D1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                   </w:t>
            </w:r>
            <w:r w:rsidR="00504F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 单位（</w:t>
            </w:r>
            <w:r w:rsidR="00504F01"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盖章</w:t>
            </w:r>
            <w:r w:rsidR="00504F0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）</w:t>
            </w:r>
            <w:r w:rsidR="00504F01"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：</w:t>
            </w:r>
          </w:p>
          <w:p w:rsidR="00504F01" w:rsidRPr="00A34D76" w:rsidRDefault="00504F01" w:rsidP="003925D1">
            <w:pPr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                                         </w:t>
            </w:r>
            <w:r w:rsidRPr="00A34D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年　　月　　日</w:t>
            </w:r>
          </w:p>
        </w:tc>
      </w:tr>
    </w:tbl>
    <w:p w:rsidR="00A34D76" w:rsidRDefault="00A34D76" w:rsidP="003925D1">
      <w:pPr>
        <w:spacing w:line="20" w:lineRule="exact"/>
      </w:pPr>
    </w:p>
    <w:sectPr w:rsidR="00A34D76" w:rsidSect="00717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475" w:rsidRDefault="00FD5475" w:rsidP="00A34D76">
      <w:r>
        <w:separator/>
      </w:r>
    </w:p>
  </w:endnote>
  <w:endnote w:type="continuationSeparator" w:id="0">
    <w:p w:rsidR="00FD5475" w:rsidRDefault="00FD5475" w:rsidP="00A3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475" w:rsidRDefault="00FD5475" w:rsidP="00A34D76">
      <w:r>
        <w:separator/>
      </w:r>
    </w:p>
  </w:footnote>
  <w:footnote w:type="continuationSeparator" w:id="0">
    <w:p w:rsidR="00FD5475" w:rsidRDefault="00FD5475" w:rsidP="00A34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4D76"/>
    <w:rsid w:val="00077A80"/>
    <w:rsid w:val="000D1756"/>
    <w:rsid w:val="00183E26"/>
    <w:rsid w:val="001C5E05"/>
    <w:rsid w:val="00200E29"/>
    <w:rsid w:val="00296B77"/>
    <w:rsid w:val="002F6D19"/>
    <w:rsid w:val="003615B8"/>
    <w:rsid w:val="003925D1"/>
    <w:rsid w:val="003A3A96"/>
    <w:rsid w:val="003E5C94"/>
    <w:rsid w:val="003F1F7E"/>
    <w:rsid w:val="00412378"/>
    <w:rsid w:val="00491D50"/>
    <w:rsid w:val="00504F01"/>
    <w:rsid w:val="0053669A"/>
    <w:rsid w:val="005556FE"/>
    <w:rsid w:val="00590F5C"/>
    <w:rsid w:val="005A31BB"/>
    <w:rsid w:val="00622C08"/>
    <w:rsid w:val="00675C29"/>
    <w:rsid w:val="006E0560"/>
    <w:rsid w:val="006E52ED"/>
    <w:rsid w:val="006F495A"/>
    <w:rsid w:val="007106BA"/>
    <w:rsid w:val="00717317"/>
    <w:rsid w:val="00760153"/>
    <w:rsid w:val="00760A5B"/>
    <w:rsid w:val="007762CF"/>
    <w:rsid w:val="007B3F69"/>
    <w:rsid w:val="007D0B29"/>
    <w:rsid w:val="007D138E"/>
    <w:rsid w:val="008221A8"/>
    <w:rsid w:val="00882EDB"/>
    <w:rsid w:val="008C0AAE"/>
    <w:rsid w:val="00903675"/>
    <w:rsid w:val="00942C4C"/>
    <w:rsid w:val="00943F69"/>
    <w:rsid w:val="00952DBA"/>
    <w:rsid w:val="00967659"/>
    <w:rsid w:val="009A67F1"/>
    <w:rsid w:val="00A07295"/>
    <w:rsid w:val="00A1514B"/>
    <w:rsid w:val="00A27AA4"/>
    <w:rsid w:val="00A34D76"/>
    <w:rsid w:val="00A83DF0"/>
    <w:rsid w:val="00A9255D"/>
    <w:rsid w:val="00B27AD4"/>
    <w:rsid w:val="00B83564"/>
    <w:rsid w:val="00BB1268"/>
    <w:rsid w:val="00BB2FD2"/>
    <w:rsid w:val="00C11C75"/>
    <w:rsid w:val="00C14D1E"/>
    <w:rsid w:val="00C44E68"/>
    <w:rsid w:val="00C9103F"/>
    <w:rsid w:val="00CE1C7B"/>
    <w:rsid w:val="00CE7CB1"/>
    <w:rsid w:val="00D1428D"/>
    <w:rsid w:val="00D14541"/>
    <w:rsid w:val="00D24944"/>
    <w:rsid w:val="00D544C5"/>
    <w:rsid w:val="00D63831"/>
    <w:rsid w:val="00D6641B"/>
    <w:rsid w:val="00DB0C7C"/>
    <w:rsid w:val="00DE19EB"/>
    <w:rsid w:val="00DE6D81"/>
    <w:rsid w:val="00DF02DA"/>
    <w:rsid w:val="00DF52BE"/>
    <w:rsid w:val="00E51B82"/>
    <w:rsid w:val="00E521AF"/>
    <w:rsid w:val="00ED454C"/>
    <w:rsid w:val="00EE26A4"/>
    <w:rsid w:val="00EF51BB"/>
    <w:rsid w:val="00F37A1B"/>
    <w:rsid w:val="00FA2EA4"/>
    <w:rsid w:val="00FA70A7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4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4D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4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4D7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D1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D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0E597-2F99-427C-81DE-5037EE4F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张辅宋(12月24日)</cp:lastModifiedBy>
  <cp:revision>10</cp:revision>
  <dcterms:created xsi:type="dcterms:W3CDTF">2020-07-06T07:15:00Z</dcterms:created>
  <dcterms:modified xsi:type="dcterms:W3CDTF">2020-12-24T07:30:00Z</dcterms:modified>
</cp:coreProperties>
</file>